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F8F" w:rsidRPr="00465126" w:rsidRDefault="00465126" w:rsidP="00465126">
      <w:pPr>
        <w:spacing w:before="60" w:after="4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465126">
        <w:rPr>
          <w:rFonts w:ascii="Tahoma" w:eastAsia="Times New Roman" w:hAnsi="Tahoma" w:cs="Tahoma"/>
          <w:b/>
          <w:bCs/>
          <w:kern w:val="32"/>
          <w:szCs w:val="20"/>
          <w:lang w:eastAsia="pl-PL"/>
        </w:rPr>
        <w:t>OŚWIADCZENIE O BRAKU PODSTAW WYKLUCZENIA  I SPEŁNIENIA WARUNKÓW UDZIAŁU W POSTĘPOWANIU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8"/>
        <w:gridCol w:w="7"/>
      </w:tblGrid>
      <w:tr w:rsidR="00173F8F" w:rsidRPr="00465126" w:rsidTr="00465126">
        <w:trPr>
          <w:gridAfter w:val="1"/>
          <w:wAfter w:w="7" w:type="dxa"/>
          <w:trHeight w:val="1058"/>
        </w:trPr>
        <w:tc>
          <w:tcPr>
            <w:tcW w:w="9278" w:type="dxa"/>
            <w:vAlign w:val="center"/>
          </w:tcPr>
          <w:p w:rsidR="00FC356E" w:rsidRPr="00FC356E" w:rsidRDefault="00052AFC" w:rsidP="00FC356E">
            <w:pPr>
              <w:spacing w:before="60" w:after="60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Przystępując do postępowania </w:t>
            </w:r>
            <w:r w:rsidR="000D2719"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</w:t>
            </w:r>
            <w:r w:rsidR="000D2719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Modernizacj</w:t>
            </w:r>
            <w:r w:rsid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ę</w:t>
            </w:r>
            <w:r w:rsidR="00A8703B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C356E" w:rsidRPr="00A8703B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obiektu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Miejskiego Stadionu Lekkoatletycznego w Opolu w ramach zadania pn.: „Miejski Stadion Lekkoatletyczny – naprawa nawierzchni tartanowej bi</w:t>
            </w:r>
            <w:r w:rsid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eżni wraz </w:t>
            </w:r>
            <w:r w:rsidR="00FC356E" w:rsidRPr="00FC356E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>z rozbiegami, rzutniami i skoczniami.”</w:t>
            </w:r>
          </w:p>
          <w:p w:rsidR="00052AFC" w:rsidRPr="00465126" w:rsidRDefault="00052AFC" w:rsidP="00975D84">
            <w:pPr>
              <w:spacing w:before="60" w:after="6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527"/>
        </w:trPr>
        <w:tc>
          <w:tcPr>
            <w:tcW w:w="9278" w:type="dxa"/>
            <w:vAlign w:val="center"/>
          </w:tcPr>
          <w:p w:rsidR="00173F8F" w:rsidRPr="00465126" w:rsidRDefault="00465126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działając w imieniu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W</w:t>
            </w:r>
            <w:r w:rsidR="00173F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ykonawcy:………………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(podać nazwę i adres Wykonawcy)</w:t>
            </w:r>
          </w:p>
        </w:tc>
      </w:tr>
      <w:tr w:rsidR="00173F8F" w:rsidRPr="00465126" w:rsidTr="002419DD">
        <w:trPr>
          <w:gridAfter w:val="1"/>
          <w:wAfter w:w="7" w:type="dxa"/>
          <w:trHeight w:val="986"/>
        </w:trPr>
        <w:tc>
          <w:tcPr>
            <w:tcW w:w="9278" w:type="dxa"/>
            <w:vAlign w:val="center"/>
          </w:tcPr>
          <w:p w:rsidR="00A14742" w:rsidRPr="00465126" w:rsidRDefault="00173F8F" w:rsidP="006848DA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ind w:left="205" w:firstLine="155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m, że na dzień składania ofert brak jest wobec mnie podstaw do wykluczenia w oparciu o art. 24 ust. 1 pkt 12)-23) oraz art. 24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8</w:t>
            </w:r>
            <w:r w:rsidR="00A14742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), </w:t>
            </w:r>
          </w:p>
          <w:p w:rsidR="006848DA" w:rsidRDefault="00A14742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zastrzeżeniem ust. 7 ustawy z dnia 29 stycznia 2004 roku - Prawo zamówień publicznych</w:t>
            </w:r>
            <w:r w:rsidR="006848DA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A14742" w:rsidRPr="006848DA" w:rsidRDefault="00FC111F" w:rsidP="00A14742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="00A14742"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14742" w:rsidRPr="00465126" w:rsidTr="006848DA">
              <w:trPr>
                <w:trHeight w:val="1190"/>
              </w:trPr>
              <w:tc>
                <w:tcPr>
                  <w:tcW w:w="4309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14742" w:rsidRPr="00465126" w:rsidRDefault="00A14742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6848DA" w:rsidRDefault="00DA35CA" w:rsidP="0086419E">
            <w:pPr>
              <w:pStyle w:val="Akapitzlist"/>
              <w:numPr>
                <w:ilvl w:val="0"/>
                <w:numId w:val="5"/>
              </w:num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Oświadczam, że na dzień składania ofert podlegam wykluczeniu z przesłanki, </w:t>
            </w:r>
            <w:r w:rsidR="006848DA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                    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 której mowa w art. 24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highlight w:val="lightGray"/>
                <w:lang w:eastAsia="pl-PL"/>
              </w:rPr>
              <w:t>……………..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*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ustawy z dnia 29 stycznia 2004 roku - Prawo zam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ówień publicznych (Dz. U. z 2019 r. poz. 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Jednocześnie składam następujące wyjaśnienie**: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A35CA" w:rsidRPr="00465126" w:rsidRDefault="00DA35C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Ponadto załączam do oferty następujące dowody potwierdzające podjęcie środków naprawczych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</w:t>
            </w:r>
            <w:r w:rsidR="00506E2A" w:rsidRPr="00465126">
              <w:rPr>
                <w:rFonts w:ascii="Tahoma" w:hAnsi="Tahoma" w:cs="Tahoma"/>
                <w:sz w:val="18"/>
              </w:rPr>
              <w:t xml:space="preserve">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przesłanki z art. 24 ust. 1 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 xml:space="preserve">) ustawy PZP) </w:t>
            </w:r>
            <w:r w:rsidR="00506E2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/ potwierdzające, że mój udział w przygotowaniu postępowania o udzielenie zamówienia nie zakłóci konkurencji </w:t>
            </w:r>
            <w:r w:rsidR="00506E2A" w:rsidRPr="00465126">
              <w:rPr>
                <w:rFonts w:ascii="Tahoma" w:eastAsia="Times New Roman" w:hAnsi="Tahoma" w:cs="Tahoma"/>
                <w:b/>
                <w:sz w:val="16"/>
                <w:szCs w:val="20"/>
                <w:lang w:eastAsia="pl-PL"/>
              </w:rPr>
              <w:t>(dotyczy przesłanki z art. 24 ust. 1 pkt 19) ustawy PZP)</w:t>
            </w:r>
          </w:p>
          <w:p w:rsidR="00DA35CA" w:rsidRPr="00465126" w:rsidRDefault="00506E2A" w:rsidP="00DA35C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* należy wpisać odpowiednią przesłankę spośród wymieniowych w art. 24 ust. 1 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pkt 13) i 14) oraz 16)-20) lub ust. 5 pkt 1), 3), 5)-</w:t>
            </w:r>
            <w:r w:rsidR="0011398F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8</w:t>
            </w:r>
            <w:r w:rsidR="00506E2A"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) </w:t>
            </w: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ustawy PZP</w:t>
            </w:r>
          </w:p>
          <w:p w:rsidR="00DA35CA" w:rsidRPr="00465126" w:rsidRDefault="00DA35CA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** należy wskazać jakie środki naprawcze zostały podjęte w celu wykazania rzetelności Wykonawcy (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self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 xml:space="preserve"> – 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cleaning</w:t>
            </w:r>
            <w:proofErr w:type="spellEnd"/>
            <w:r w:rsidRPr="00465126">
              <w:rPr>
                <w:rFonts w:ascii="Tahoma" w:eastAsia="Times New Roman" w:hAnsi="Tahoma" w:cs="Tahoma"/>
                <w:b/>
                <w:i/>
                <w:sz w:val="16"/>
                <w:szCs w:val="20"/>
                <w:lang w:eastAsia="pl-PL"/>
              </w:rPr>
              <w:t>)</w:t>
            </w:r>
          </w:p>
          <w:p w:rsidR="0086419E" w:rsidRPr="00465126" w:rsidRDefault="0086419E" w:rsidP="00AF158B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color w:val="FF0000"/>
                <w:sz w:val="16"/>
                <w:szCs w:val="20"/>
                <w:lang w:eastAsia="pl-PL"/>
              </w:rPr>
            </w:pPr>
          </w:p>
          <w:p w:rsidR="0086419E" w:rsidRPr="00465126" w:rsidRDefault="0086419E" w:rsidP="0086419E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pl-PL"/>
              </w:rPr>
            </w:pP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UWAGA - należy wypełnić pkt 1) 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  <w:u w:val="single"/>
              </w:rPr>
              <w:t>albo</w:t>
            </w:r>
            <w:r w:rsidRPr="00465126">
              <w:rPr>
                <w:rFonts w:ascii="Tahoma" w:hAnsi="Tahoma" w:cs="Tahoma"/>
                <w:b/>
                <w:color w:val="FF0000"/>
                <w:sz w:val="20"/>
                <w:highlight w:val="lightGray"/>
              </w:rPr>
              <w:t xml:space="preserve"> pkt 2</w:t>
            </w:r>
            <w:r w:rsidRPr="00465126">
              <w:rPr>
                <w:rFonts w:ascii="Tahoma" w:hAnsi="Tahoma" w:cs="Tahoma"/>
                <w:b/>
                <w:color w:val="FF0000"/>
                <w:sz w:val="20"/>
              </w:rPr>
              <w:t>)</w:t>
            </w:r>
          </w:p>
        </w:tc>
      </w:tr>
      <w:tr w:rsidR="00173F8F" w:rsidRPr="00465126" w:rsidTr="006848DA">
        <w:trPr>
          <w:gridAfter w:val="1"/>
          <w:wAfter w:w="7" w:type="dxa"/>
          <w:trHeight w:val="4238"/>
        </w:trPr>
        <w:tc>
          <w:tcPr>
            <w:tcW w:w="9278" w:type="dxa"/>
            <w:vAlign w:val="center"/>
          </w:tcPr>
          <w:p w:rsidR="0000164D" w:rsidRPr="006848DA" w:rsidRDefault="00A14742" w:rsidP="006848DA">
            <w:pPr>
              <w:spacing w:before="60" w:after="4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lastRenderedPageBreak/>
              <w:t>Oświadczam, że na dzień składania ofert spełniam warunki udziału w postępowaniu</w:t>
            </w:r>
            <w:r w:rsidR="00DA35CA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o 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których mowa w art. 22 ust.1b 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ustawy z dnia 29 stycznia 2004 roku - Prawo zamówień publicznych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(Dz. U. z 2019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r. poz. </w:t>
            </w:r>
            <w:r w:rsidR="00975D8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1843</w:t>
            </w:r>
            <w:r w:rsidR="00FC356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ze zm.</w:t>
            </w:r>
            <w:r w:rsidRPr="006848DA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EE2B4D" w:rsidRPr="00465126" w:rsidRDefault="00EE2B4D" w:rsidP="00EE2B4D">
            <w:pPr>
              <w:pStyle w:val="Akapitzlist"/>
              <w:numPr>
                <w:ilvl w:val="0"/>
                <w:numId w:val="6"/>
              </w:numPr>
              <w:spacing w:before="60" w:after="60" w:line="240" w:lineRule="auto"/>
              <w:ind w:left="488" w:hanging="283"/>
              <w:contextualSpacing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465126">
              <w:rPr>
                <w:rFonts w:ascii="Tahoma" w:hAnsi="Tahoma" w:cs="Tahoma"/>
                <w:b/>
                <w:sz w:val="20"/>
                <w:szCs w:val="20"/>
              </w:rPr>
              <w:t xml:space="preserve">zdolności technicznej lub zawodowej. </w:t>
            </w:r>
          </w:p>
          <w:p w:rsidR="00E40470" w:rsidRPr="00310161" w:rsidRDefault="00E40470" w:rsidP="00E40470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snapToGrid w:val="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i/>
                <w:snapToGrid w:val="0"/>
                <w:color w:val="000000"/>
                <w:sz w:val="20"/>
                <w:szCs w:val="20"/>
                <w:lang w:eastAsia="pl-PL"/>
              </w:rPr>
              <w:t xml:space="preserve">Wykonałem </w:t>
            </w:r>
            <w:r w:rsidRPr="00E40470">
              <w:rPr>
                <w:rFonts w:ascii="Tahoma" w:eastAsia="Times New Roman" w:hAnsi="Tahoma" w:cs="Tahoma"/>
                <w:snapToGrid w:val="0"/>
                <w:color w:val="000000"/>
                <w:sz w:val="20"/>
                <w:szCs w:val="20"/>
                <w:lang w:eastAsia="pl-PL"/>
              </w:rPr>
              <w:t>w</w:t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okresie ostatnich 7 lat przed upływem terminu składania ofert,                      a jeżeli okres prowadzenia działalności jest krótszy – w tym okresie:</w:t>
            </w:r>
          </w:p>
          <w:p w:rsidR="00FC356E" w:rsidRPr="00E40470" w:rsidRDefault="00E40470" w:rsidP="00E40470">
            <w:pPr>
              <w:autoSpaceDE w:val="0"/>
              <w:autoSpaceDN w:val="0"/>
              <w:adjustRightInd w:val="0"/>
              <w:spacing w:before="120"/>
              <w:ind w:left="1134"/>
              <w:jc w:val="both"/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</w:pPr>
            <w:r w:rsidRPr="00310161">
              <w:rPr>
                <w:rFonts w:ascii="Tahoma" w:hAnsi="Tahoma" w:cs="Tahoma"/>
                <w:b/>
                <w:snapToGrid w:val="0"/>
                <w:sz w:val="20"/>
                <w:szCs w:val="20"/>
              </w:rPr>
              <w:sym w:font="Wingdings" w:char="F0E0"/>
            </w:r>
            <w:r w:rsidRPr="00310161">
              <w:rPr>
                <w:rFonts w:ascii="Tahoma" w:hAnsi="Tahoma" w:cs="Tahoma"/>
                <w:snapToGrid w:val="0"/>
                <w:sz w:val="20"/>
                <w:szCs w:val="20"/>
              </w:rPr>
              <w:t xml:space="preserve">  </w:t>
            </w:r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minimum 2 roboty budowlane polegające na modernizacji metodą </w:t>
            </w:r>
            <w:proofErr w:type="spellStart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>retopingu</w:t>
            </w:r>
            <w:proofErr w:type="spellEnd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 lub wykonaniu nowej nawierzchni bieżni tartanowej z czego minimum </w:t>
            </w:r>
            <w:r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                               </w:t>
            </w:r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1 zakończona uzyskaniem świadectwa kategorii IVA lub wyższej dla obiektu lekkoatletycznego wystawionego przez Polski Związek Lekkiej Atletyki lub równoważny World </w:t>
            </w:r>
            <w:proofErr w:type="spellStart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>Athletic</w:t>
            </w:r>
            <w:proofErr w:type="spellEnd"/>
            <w:r w:rsidRPr="00310161">
              <w:rPr>
                <w:rFonts w:ascii="Tahoma" w:hAnsi="Tahoma" w:cs="Tahoma"/>
                <w:b/>
                <w:i/>
                <w:snapToGrid w:val="0"/>
                <w:sz w:val="20"/>
                <w:szCs w:val="20"/>
              </w:rPr>
              <w:t xml:space="preserve">. </w:t>
            </w:r>
            <w:bookmarkStart w:id="0" w:name="_GoBack"/>
            <w:bookmarkEnd w:id="0"/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DA35CA" w:rsidRPr="00465126" w:rsidTr="00120CD3">
              <w:trPr>
                <w:trHeight w:val="1302"/>
              </w:trPr>
              <w:tc>
                <w:tcPr>
                  <w:tcW w:w="4309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DA35CA" w:rsidRPr="00465126" w:rsidRDefault="00DA35CA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DA35CA">
            <w:pPr>
              <w:autoSpaceDE w:val="0"/>
              <w:autoSpaceDN w:val="0"/>
              <w:adjustRightInd w:val="0"/>
              <w:spacing w:before="120" w:after="0" w:line="240" w:lineRule="auto"/>
              <w:ind w:left="720"/>
              <w:jc w:val="both"/>
              <w:rPr>
                <w:rFonts w:ascii="Tahoma" w:eastAsia="Calibri" w:hAnsi="Tahoma" w:cs="Tahoma"/>
                <w:sz w:val="20"/>
                <w:szCs w:val="20"/>
                <w:lang w:eastAsia="pl-PL"/>
              </w:rPr>
            </w:pPr>
          </w:p>
        </w:tc>
      </w:tr>
      <w:tr w:rsidR="00173F8F" w:rsidRPr="00465126" w:rsidTr="002419DD">
        <w:trPr>
          <w:gridAfter w:val="1"/>
          <w:wAfter w:w="7" w:type="dxa"/>
          <w:trHeight w:val="336"/>
        </w:trPr>
        <w:tc>
          <w:tcPr>
            <w:tcW w:w="9278" w:type="dxa"/>
            <w:vAlign w:val="bottom"/>
          </w:tcPr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Oświadczenie dotyczące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odwykonawcy niebędącego podmiotem, na którego zasoby powołuje się </w:t>
            </w:r>
            <w:r w:rsidR="00AF158B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W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ykonawca</w:t>
            </w:r>
            <w:r w:rsidR="0086419E"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="0086419E"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173F8F" w:rsidRPr="00465126" w:rsidRDefault="00173F8F" w:rsidP="00173F8F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9811A2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będącego/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AF158B"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odwykonawcą/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ami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……………………………………………………………………..….……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>(podać pełną nazwę/firmę, adres, a także w zależności od podmiotu: NIP/PESEL, KRS)</w:t>
            </w: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, 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9"/>
              <w:gridCol w:w="4725"/>
            </w:tblGrid>
            <w:tr w:rsidR="00AF158B" w:rsidRPr="00465126" w:rsidTr="008B2AF0">
              <w:trPr>
                <w:trHeight w:val="1294"/>
              </w:trPr>
              <w:tc>
                <w:tcPr>
                  <w:tcW w:w="4309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vAlign w:val="center"/>
                </w:tcPr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AF158B" w:rsidRPr="00465126" w:rsidRDefault="00AF158B" w:rsidP="00120CD3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173F8F" w:rsidRPr="00465126" w:rsidRDefault="00173F8F" w:rsidP="00173F8F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  <w:tr w:rsidR="002419DD" w:rsidRPr="00465126" w:rsidTr="002419DD">
        <w:trPr>
          <w:trHeight w:val="3347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2419DD" w:rsidRPr="00465126" w:rsidRDefault="002419D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podmiotu/ów:</w:t>
            </w: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________________________________________________________</w:t>
            </w:r>
            <w:r w:rsid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_____________</w:t>
            </w:r>
          </w:p>
          <w:p w:rsidR="002419DD" w:rsidRPr="00465126" w:rsidRDefault="006848DA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 xml:space="preserve"> </w:t>
            </w:r>
            <w:r w:rsidR="002419DD" w:rsidRPr="00465126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</w:p>
        </w:tc>
      </w:tr>
      <w:tr w:rsidR="002419DD" w:rsidRPr="00465126" w:rsidTr="002419DD">
        <w:trPr>
          <w:trHeight w:val="1680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A00" w:rsidRPr="00465126" w:rsidRDefault="00795A00" w:rsidP="005E4CCB">
            <w:pPr>
              <w:spacing w:before="60" w:after="4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Oświadczenie dotyczące podmiotu, na którego zasoby powołuje się Wykonawca</w:t>
            </w:r>
          </w:p>
          <w:p w:rsidR="002419DD" w:rsidRPr="00465126" w:rsidRDefault="002419DD">
            <w:pPr>
              <w:spacing w:before="60" w:after="4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465126">
              <w:rPr>
                <w:rFonts w:ascii="Tahoma" w:eastAsia="Times New Roman" w:hAnsi="Tahoma" w:cs="Tahoma"/>
                <w:i/>
                <w:sz w:val="18"/>
                <w:szCs w:val="20"/>
                <w:lang w:eastAsia="pl-PL"/>
              </w:rPr>
              <w:t>(wypełnić jeśli dotyczy)</w:t>
            </w:r>
          </w:p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Oświadczam, że w stosunku do następującego/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podmiotu/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tów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, na którego/</w:t>
            </w:r>
            <w:proofErr w:type="spellStart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 zasoby powołuję się w niniejszym postępowaniu, tj.: </w:t>
            </w:r>
            <w:r w:rsidRPr="0046512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…………………………………………………………… </w:t>
            </w:r>
            <w:r w:rsidRPr="00465126">
              <w:rPr>
                <w:rFonts w:ascii="Tahoma" w:eastAsia="Times New Roman" w:hAnsi="Tahoma" w:cs="Tahoma"/>
                <w:i/>
                <w:sz w:val="16"/>
                <w:szCs w:val="16"/>
                <w:lang w:eastAsia="pl-PL"/>
              </w:rPr>
              <w:t xml:space="preserve">(podać pełną nazwę/firmę, adres, a także w zależności od podmiotu: NIP/PESEL, KRS) </w:t>
            </w:r>
          </w:p>
          <w:p w:rsidR="002419DD" w:rsidRPr="006848DA" w:rsidRDefault="002419DD" w:rsidP="006848D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</w:pPr>
            <w:r w:rsidRPr="00465126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nie zachodzą podstawy wykluczenia z postępowania o udzielenie zamówienia.</w:t>
            </w:r>
          </w:p>
          <w:tbl>
            <w:tblPr>
              <w:tblW w:w="9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07"/>
              <w:gridCol w:w="4723"/>
            </w:tblGrid>
            <w:tr w:rsidR="002419DD" w:rsidRPr="00465126">
              <w:trPr>
                <w:trHeight w:val="1302"/>
              </w:trPr>
              <w:tc>
                <w:tcPr>
                  <w:tcW w:w="4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 w:rsidP="006848D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 w:rsidP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……………………………………………………….</w:t>
                  </w:r>
                </w:p>
                <w:p w:rsidR="002419DD" w:rsidRPr="00465126" w:rsidRDefault="002419D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pieczęć Wykonawcy</w:t>
                  </w:r>
                </w:p>
              </w:tc>
              <w:tc>
                <w:tcPr>
                  <w:tcW w:w="4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.....................................................................................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 xml:space="preserve">Data i podpis upoważnionego przedstawiciela </w:t>
                  </w:r>
                </w:p>
                <w:p w:rsidR="002419DD" w:rsidRPr="00465126" w:rsidRDefault="002419DD">
                  <w:pPr>
                    <w:spacing w:after="0" w:line="240" w:lineRule="auto"/>
                    <w:ind w:left="4680" w:hanging="4965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</w:pPr>
                  <w:r w:rsidRPr="00465126">
                    <w:rPr>
                      <w:rFonts w:ascii="Tahoma" w:eastAsia="Times New Roman" w:hAnsi="Tahoma" w:cs="Tahoma"/>
                      <w:sz w:val="16"/>
                      <w:szCs w:val="16"/>
                      <w:lang w:eastAsia="pl-PL"/>
                    </w:rPr>
                    <w:t>Wykonawcy</w:t>
                  </w:r>
                </w:p>
              </w:tc>
            </w:tr>
          </w:tbl>
          <w:p w:rsidR="002419DD" w:rsidRPr="00465126" w:rsidRDefault="002419DD">
            <w:pPr>
              <w:spacing w:before="60" w:after="40" w:line="240" w:lineRule="auto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</w:p>
        </w:tc>
      </w:tr>
    </w:tbl>
    <w:p w:rsidR="00A05B36" w:rsidRDefault="00A05B36" w:rsidP="00E40470">
      <w:pPr>
        <w:tabs>
          <w:tab w:val="left" w:pos="5760"/>
        </w:tabs>
        <w:spacing w:before="60" w:after="40" w:line="240" w:lineRule="auto"/>
        <w:jc w:val="both"/>
      </w:pPr>
    </w:p>
    <w:sectPr w:rsidR="00A05B36" w:rsidSect="00627D58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8D1" w:rsidRDefault="004278D1">
      <w:pPr>
        <w:spacing w:after="0" w:line="240" w:lineRule="auto"/>
      </w:pPr>
      <w:r>
        <w:separator/>
      </w:r>
    </w:p>
  </w:endnote>
  <w:endnote w:type="continuationSeparator" w:id="0">
    <w:p w:rsidR="004278D1" w:rsidRDefault="0042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8D1" w:rsidRDefault="004278D1">
      <w:pPr>
        <w:spacing w:after="0" w:line="240" w:lineRule="auto"/>
      </w:pPr>
      <w:r>
        <w:separator/>
      </w:r>
    </w:p>
  </w:footnote>
  <w:footnote w:type="continuationSeparator" w:id="0">
    <w:p w:rsidR="004278D1" w:rsidRDefault="00427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F3" w:rsidRPr="00465126" w:rsidRDefault="00465126" w:rsidP="00465126">
    <w:pPr>
      <w:pBdr>
        <w:bottom w:val="single" w:sz="12" w:space="1" w:color="auto"/>
      </w:pBdr>
      <w:rPr>
        <w:rFonts w:ascii="Tahoma" w:hAnsi="Tahoma" w:cs="Tahoma"/>
        <w:i/>
        <w:sz w:val="20"/>
        <w:szCs w:val="18"/>
      </w:rPr>
    </w:pPr>
    <w:r>
      <w:rPr>
        <w:rFonts w:ascii="Tahoma" w:hAnsi="Tahoma" w:cs="Tahoma"/>
        <w:i/>
        <w:sz w:val="20"/>
        <w:szCs w:val="18"/>
      </w:rPr>
      <w:t xml:space="preserve">   </w:t>
    </w:r>
    <w:r w:rsidR="00922AF3" w:rsidRPr="00465126">
      <w:rPr>
        <w:rFonts w:ascii="Tahoma" w:hAnsi="Tahoma" w:cs="Tahoma"/>
        <w:i/>
        <w:sz w:val="20"/>
        <w:szCs w:val="18"/>
      </w:rPr>
      <w:t xml:space="preserve">nr sprawy: </w:t>
    </w:r>
    <w:r w:rsidR="00975D84">
      <w:rPr>
        <w:rFonts w:ascii="Tahoma" w:hAnsi="Tahoma" w:cs="Tahoma"/>
        <w:i/>
        <w:sz w:val="20"/>
        <w:szCs w:val="18"/>
      </w:rPr>
      <w:t>DZP.231.1</w:t>
    </w:r>
    <w:r w:rsidR="00E40470">
      <w:rPr>
        <w:rFonts w:ascii="Tahoma" w:hAnsi="Tahoma" w:cs="Tahoma"/>
        <w:i/>
        <w:sz w:val="20"/>
        <w:szCs w:val="18"/>
      </w:rPr>
      <w:t>6</w:t>
    </w:r>
    <w:r w:rsidR="00975D84">
      <w:rPr>
        <w:rFonts w:ascii="Tahoma" w:hAnsi="Tahoma" w:cs="Tahoma"/>
        <w:i/>
        <w:sz w:val="20"/>
        <w:szCs w:val="18"/>
      </w:rPr>
      <w:t>.2020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>
      <w:rPr>
        <w:rFonts w:ascii="Tahoma" w:hAnsi="Tahoma" w:cs="Tahoma"/>
        <w:i/>
        <w:sz w:val="20"/>
        <w:szCs w:val="18"/>
      </w:rPr>
      <w:t xml:space="preserve">          </w:t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Pr="00465126">
      <w:rPr>
        <w:rFonts w:ascii="Tahoma" w:hAnsi="Tahoma" w:cs="Tahoma"/>
        <w:i/>
        <w:sz w:val="20"/>
        <w:szCs w:val="18"/>
      </w:rPr>
      <w:tab/>
    </w:r>
    <w:r w:rsidR="00922AF3" w:rsidRPr="00465126">
      <w:rPr>
        <w:rFonts w:ascii="Tahoma" w:hAnsi="Tahoma" w:cs="Tahoma"/>
        <w:i/>
        <w:sz w:val="20"/>
        <w:szCs w:val="18"/>
      </w:rPr>
      <w:t>Załącznik nr 3</w:t>
    </w:r>
    <w:r w:rsidR="0001147B" w:rsidRPr="00465126">
      <w:rPr>
        <w:rFonts w:ascii="Tahoma" w:hAnsi="Tahoma" w:cs="Tahoma"/>
        <w:i/>
        <w:sz w:val="20"/>
        <w:szCs w:val="18"/>
      </w:rPr>
      <w:t xml:space="preserve"> </w:t>
    </w:r>
    <w:r>
      <w:rPr>
        <w:rFonts w:ascii="Tahoma" w:hAnsi="Tahoma" w:cs="Tahoma"/>
        <w:i/>
        <w:sz w:val="20"/>
        <w:szCs w:val="18"/>
      </w:rPr>
      <w:t>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F2425"/>
    <w:multiLevelType w:val="hybridMultilevel"/>
    <w:tmpl w:val="D85267C4"/>
    <w:lvl w:ilvl="0" w:tplc="5A2497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FDF"/>
    <w:multiLevelType w:val="hybridMultilevel"/>
    <w:tmpl w:val="1B865D32"/>
    <w:lvl w:ilvl="0" w:tplc="A4C474EA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i w:val="0"/>
        <w:color w:val="00330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645F5D07"/>
    <w:multiLevelType w:val="hybridMultilevel"/>
    <w:tmpl w:val="928A4440"/>
    <w:lvl w:ilvl="0" w:tplc="DD36EA2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F76C84"/>
    <w:multiLevelType w:val="hybridMultilevel"/>
    <w:tmpl w:val="3CA2618E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A2448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8F"/>
    <w:rsid w:val="0000164D"/>
    <w:rsid w:val="0001147B"/>
    <w:rsid w:val="00052AFC"/>
    <w:rsid w:val="000B5724"/>
    <w:rsid w:val="000D0C6B"/>
    <w:rsid w:val="000D2719"/>
    <w:rsid w:val="000F2536"/>
    <w:rsid w:val="0011398F"/>
    <w:rsid w:val="00173F8F"/>
    <w:rsid w:val="00186374"/>
    <w:rsid w:val="00186EAB"/>
    <w:rsid w:val="001A0700"/>
    <w:rsid w:val="002037DA"/>
    <w:rsid w:val="002419DD"/>
    <w:rsid w:val="00271ABA"/>
    <w:rsid w:val="0035150D"/>
    <w:rsid w:val="003B0AED"/>
    <w:rsid w:val="003E3530"/>
    <w:rsid w:val="004103F6"/>
    <w:rsid w:val="00412469"/>
    <w:rsid w:val="0042228D"/>
    <w:rsid w:val="004278D1"/>
    <w:rsid w:val="00442004"/>
    <w:rsid w:val="00465126"/>
    <w:rsid w:val="00481A84"/>
    <w:rsid w:val="00506E2A"/>
    <w:rsid w:val="005629A2"/>
    <w:rsid w:val="00591D1D"/>
    <w:rsid w:val="005E4871"/>
    <w:rsid w:val="005E4CCB"/>
    <w:rsid w:val="00670281"/>
    <w:rsid w:val="006848DA"/>
    <w:rsid w:val="006D6C4A"/>
    <w:rsid w:val="0071341F"/>
    <w:rsid w:val="00736B1E"/>
    <w:rsid w:val="0075761A"/>
    <w:rsid w:val="00793F2C"/>
    <w:rsid w:val="00795A00"/>
    <w:rsid w:val="00804FA5"/>
    <w:rsid w:val="0086419E"/>
    <w:rsid w:val="008B2AF0"/>
    <w:rsid w:val="00922AF3"/>
    <w:rsid w:val="00954440"/>
    <w:rsid w:val="00964CA8"/>
    <w:rsid w:val="00975D84"/>
    <w:rsid w:val="009811A2"/>
    <w:rsid w:val="00A05B36"/>
    <w:rsid w:val="00A11A93"/>
    <w:rsid w:val="00A14742"/>
    <w:rsid w:val="00A8703B"/>
    <w:rsid w:val="00AC5703"/>
    <w:rsid w:val="00AF158B"/>
    <w:rsid w:val="00B05B57"/>
    <w:rsid w:val="00B52891"/>
    <w:rsid w:val="00B66CA2"/>
    <w:rsid w:val="00B906E9"/>
    <w:rsid w:val="00C20D41"/>
    <w:rsid w:val="00C31810"/>
    <w:rsid w:val="00C43780"/>
    <w:rsid w:val="00CE6065"/>
    <w:rsid w:val="00CF6D55"/>
    <w:rsid w:val="00D04E01"/>
    <w:rsid w:val="00D27355"/>
    <w:rsid w:val="00D56C88"/>
    <w:rsid w:val="00DA35CA"/>
    <w:rsid w:val="00E40470"/>
    <w:rsid w:val="00E941FD"/>
    <w:rsid w:val="00EA1656"/>
    <w:rsid w:val="00EE2B4D"/>
    <w:rsid w:val="00F86F3B"/>
    <w:rsid w:val="00F93730"/>
    <w:rsid w:val="00FB087E"/>
    <w:rsid w:val="00FC111F"/>
    <w:rsid w:val="00FC356E"/>
    <w:rsid w:val="00FC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999E4-8623-4988-8B29-AEBED141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7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3F8F"/>
  </w:style>
  <w:style w:type="paragraph" w:styleId="Akapitzlist">
    <w:name w:val="List Paragraph"/>
    <w:aliases w:val="List Paragraph,List Paragraph1,L1,Numerowanie,Akapit z listą5"/>
    <w:basedOn w:val="Normalny"/>
    <w:link w:val="AkapitzlistZnak"/>
    <w:uiPriority w:val="34"/>
    <w:qFormat/>
    <w:rsid w:val="007134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2AF3"/>
  </w:style>
  <w:style w:type="character" w:customStyle="1" w:styleId="AkapitzlistZnak">
    <w:name w:val="Akapit z listą Znak"/>
    <w:aliases w:val="List Paragraph Znak,List Paragraph1 Znak,L1 Znak,Numerowanie Znak,Akapit z listą5 Znak"/>
    <w:link w:val="Akapitzlist"/>
    <w:uiPriority w:val="34"/>
    <w:locked/>
    <w:rsid w:val="00EE2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Opolska</Company>
  <LinksUpToDate>false</LinksUpToDate>
  <CharactersWithSpaces>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j.bienias</cp:lastModifiedBy>
  <cp:revision>27</cp:revision>
  <cp:lastPrinted>2017-03-28T07:39:00Z</cp:lastPrinted>
  <dcterms:created xsi:type="dcterms:W3CDTF">2017-05-17T13:19:00Z</dcterms:created>
  <dcterms:modified xsi:type="dcterms:W3CDTF">2020-11-18T13:22:00Z</dcterms:modified>
</cp:coreProperties>
</file>